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5508B" w14:textId="41961451" w:rsidR="0093347F" w:rsidRPr="0093347F" w:rsidRDefault="0093347F">
      <w:pPr>
        <w:rPr>
          <w:rFonts w:ascii="Times New Roman" w:hAnsi="Times New Roman" w:cs="Times New Roman"/>
          <w:b/>
          <w:bCs/>
        </w:rPr>
      </w:pPr>
      <w:r w:rsidRPr="0093347F">
        <w:rPr>
          <w:rFonts w:ascii="Times New Roman" w:hAnsi="Times New Roman" w:cs="Times New Roman"/>
          <w:b/>
          <w:bCs/>
        </w:rPr>
        <w:t xml:space="preserve">Dzień </w:t>
      </w:r>
      <w:r w:rsidR="00E76B03">
        <w:rPr>
          <w:rFonts w:ascii="Times New Roman" w:hAnsi="Times New Roman" w:cs="Times New Roman"/>
          <w:b/>
          <w:bCs/>
        </w:rPr>
        <w:t>5</w:t>
      </w:r>
    </w:p>
    <w:p w14:paraId="18E787F6" w14:textId="06960D66" w:rsidR="002E1F9F" w:rsidRDefault="00E76B03" w:rsidP="0093347F">
      <w:pPr>
        <w:jc w:val="both"/>
        <w:rPr>
          <w:rFonts w:ascii="Times New Roman" w:hAnsi="Times New Roman" w:cs="Times New Roman"/>
        </w:rPr>
      </w:pPr>
      <w:r w:rsidRPr="00D60F87">
        <w:rPr>
          <w:rFonts w:ascii="Times New Roman" w:hAnsi="Times New Roman" w:cs="Times New Roman"/>
          <w:b/>
          <w:bCs/>
        </w:rPr>
        <w:t>Piąty dzień</w:t>
      </w:r>
      <w:r>
        <w:rPr>
          <w:rFonts w:ascii="Times New Roman" w:hAnsi="Times New Roman" w:cs="Times New Roman"/>
        </w:rPr>
        <w:t xml:space="preserve"> był bardzo różnorodny i pozwolił uczniom rozwijać kolejne praktyczne kompetencje. Uczniowie z kierunku technik hodowca koni zajmowali się zasadami pielęgnacji i przygotowania koni do prezentacji, uczniowie z kierunku rolnik wykonywali zabiegi związane z produkcją roślinną i ochroną roślin, a uczniowie z kierunku technik żywienia i usług gastronomicznych przygotowywali salę, projektowali stoły oraz organizowali obsługę baru </w:t>
      </w:r>
      <w:r w:rsidR="00823DA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i stołów bufetowych. </w:t>
      </w:r>
    </w:p>
    <w:p w14:paraId="2FCBEF7E" w14:textId="585A3D1E" w:rsidR="0093347F" w:rsidRDefault="0093347F" w:rsidP="009334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Przedsięwzięcie realizowane „ZSCKR w Chrobrzu kształci uczniów poprzez zagraniczne doświadczenia zawodowe!” o numerze  2025-1-PL01-KA122-VET-000345070 realizowane </w:t>
      </w:r>
      <w:r w:rsidR="006B6CC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w ramach projektu Zagraniczna mobilność edukacyjna uczniów i absolwentów oraz </w:t>
      </w:r>
      <w:r w:rsidR="00D1268D">
        <w:rPr>
          <w:rFonts w:ascii="Times New Roman" w:hAnsi="Times New Roman" w:cs="Times New Roman"/>
        </w:rPr>
        <w:t>kadry kształcenia</w:t>
      </w:r>
      <w:r>
        <w:rPr>
          <w:rFonts w:ascii="Times New Roman" w:hAnsi="Times New Roman" w:cs="Times New Roman"/>
        </w:rPr>
        <w:t xml:space="preserve"> zawodowego (VET-2) współfinasowanego</w:t>
      </w:r>
      <w:r w:rsidR="00D1268D">
        <w:rPr>
          <w:rFonts w:ascii="Times New Roman" w:hAnsi="Times New Roman" w:cs="Times New Roman"/>
        </w:rPr>
        <w:t xml:space="preserve"> przez Unię Europejską ze środków Europejskiego Funduszu Społecznego+</w:t>
      </w:r>
    </w:p>
    <w:p w14:paraId="0EB69E31" w14:textId="0874B5A2" w:rsidR="00D1268D" w:rsidRPr="0093347F" w:rsidRDefault="00D1268D" w:rsidP="009334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#FunduszeUE#FunduszeEuropejskie</w:t>
      </w:r>
    </w:p>
    <w:sectPr w:rsidR="00D1268D" w:rsidRPr="009334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47F"/>
    <w:rsid w:val="00092679"/>
    <w:rsid w:val="00123438"/>
    <w:rsid w:val="001C0899"/>
    <w:rsid w:val="002E1F9F"/>
    <w:rsid w:val="00306137"/>
    <w:rsid w:val="003641D9"/>
    <w:rsid w:val="004B6103"/>
    <w:rsid w:val="004D2D62"/>
    <w:rsid w:val="006B6CCD"/>
    <w:rsid w:val="00823DAD"/>
    <w:rsid w:val="00832B51"/>
    <w:rsid w:val="00836F95"/>
    <w:rsid w:val="00912256"/>
    <w:rsid w:val="0093347F"/>
    <w:rsid w:val="00951BBE"/>
    <w:rsid w:val="0097256D"/>
    <w:rsid w:val="009B7CAA"/>
    <w:rsid w:val="00A52694"/>
    <w:rsid w:val="00B45B27"/>
    <w:rsid w:val="00D1268D"/>
    <w:rsid w:val="00D60F87"/>
    <w:rsid w:val="00E76B03"/>
    <w:rsid w:val="00FA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9453D"/>
  <w15:chartTrackingRefBased/>
  <w15:docId w15:val="{770D08F2-C7FF-4386-9F15-CA0E402DB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334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34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34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34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34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34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34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34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34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34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34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34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347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347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34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34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34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34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34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34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34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34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34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34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34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347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34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347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347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124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Magdziarz</dc:creator>
  <cp:keywords/>
  <dc:description/>
  <cp:lastModifiedBy>Tomasz Czyszczoń</cp:lastModifiedBy>
  <cp:revision>5</cp:revision>
  <dcterms:created xsi:type="dcterms:W3CDTF">2026-04-17T12:10:00Z</dcterms:created>
  <dcterms:modified xsi:type="dcterms:W3CDTF">2026-04-18T13:13:00Z</dcterms:modified>
</cp:coreProperties>
</file>